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2F" w:rsidRDefault="0075172F" w:rsidP="0075172F">
      <w:r>
        <w:t>Name: ______________________________________________________________</w:t>
      </w:r>
      <w:r>
        <w:tab/>
        <w:t>Class: ___________</w:t>
      </w:r>
    </w:p>
    <w:p w:rsidR="0075172F" w:rsidRDefault="0075172F" w:rsidP="0075172F"/>
    <w:p w:rsidR="0075172F" w:rsidRDefault="0075172F" w:rsidP="0075172F">
      <w:r>
        <w:t>In a recent survey, 150 dog owners and 200 cat owners were asked what type of food their pets liked. Use the results of the survey in the table below to answer each question.</w:t>
      </w:r>
    </w:p>
    <w:p w:rsidR="0075172F" w:rsidRDefault="0075172F" w:rsidP="0075172F"/>
    <w:p w:rsidR="0075172F" w:rsidRDefault="0075172F" w:rsidP="0075172F">
      <w:r>
        <w:t xml:space="preserve">                       </w:t>
      </w:r>
      <w:r>
        <w:rPr>
          <w:noProof/>
        </w:rPr>
        <w:drawing>
          <wp:inline distT="0" distB="0" distL="0" distR="0" wp14:anchorId="3A4F9E11" wp14:editId="1B6FBF0E">
            <wp:extent cx="3759200" cy="1717040"/>
            <wp:effectExtent l="0" t="0" r="0" b="10160"/>
            <wp:docPr id="2" name="Picture 2" descr="Macintosh HD:Users:admin:Desktop:Screen Shot 2013-12-01 at 3.12.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Desktop:Screen Shot 2013-12-01 at 3.12.0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1717040"/>
                    </a:xfrm>
                    <a:prstGeom prst="rect">
                      <a:avLst/>
                    </a:prstGeom>
                    <a:noFill/>
                    <a:ln>
                      <a:noFill/>
                    </a:ln>
                  </pic:spPr>
                </pic:pic>
              </a:graphicData>
            </a:graphic>
          </wp:inline>
        </w:drawing>
      </w:r>
    </w:p>
    <w:p w:rsidR="0075172F" w:rsidRDefault="0075172F" w:rsidP="0075172F">
      <w:pPr>
        <w:pStyle w:val="ListParagraph"/>
        <w:numPr>
          <w:ilvl w:val="0"/>
          <w:numId w:val="1"/>
        </w:numPr>
      </w:pPr>
      <w:r>
        <w:t>Find the category of food most favored by dogs (Human, Pet, or Human and Pet). Write the data from this category as a fraction, decimal, and percent of the total dog owners surveyed.</w:t>
      </w:r>
    </w:p>
    <w:p w:rsidR="0075172F" w:rsidRDefault="0075172F" w:rsidP="0075172F">
      <w:pPr>
        <w:ind w:left="720"/>
      </w:pPr>
    </w:p>
    <w:p w:rsidR="0075172F" w:rsidRDefault="0075172F" w:rsidP="0075172F">
      <w:pPr>
        <w:ind w:left="5040" w:firstLine="720"/>
      </w:pPr>
      <w:r>
        <w:t>Fraction: ________</w:t>
      </w:r>
    </w:p>
    <w:p w:rsidR="0075172F" w:rsidRDefault="0075172F" w:rsidP="0075172F">
      <w:pPr>
        <w:ind w:left="5040" w:firstLine="720"/>
      </w:pPr>
      <w:r>
        <w:t>Decimal: ________</w:t>
      </w:r>
    </w:p>
    <w:p w:rsidR="0075172F" w:rsidRDefault="0075172F" w:rsidP="0075172F">
      <w:pPr>
        <w:ind w:left="5040" w:firstLine="720"/>
      </w:pPr>
      <w:r>
        <w:t>Percent: ________</w:t>
      </w:r>
    </w:p>
    <w:p w:rsidR="0075172F" w:rsidRDefault="0075172F" w:rsidP="0075172F"/>
    <w:p w:rsidR="0075172F" w:rsidRDefault="0075172F" w:rsidP="0075172F"/>
    <w:p w:rsidR="0075172F" w:rsidRDefault="0075172F" w:rsidP="0075172F">
      <w:pPr>
        <w:pStyle w:val="ListParagraph"/>
        <w:numPr>
          <w:ilvl w:val="0"/>
          <w:numId w:val="1"/>
        </w:numPr>
      </w:pPr>
      <w:r>
        <w:t>Find the category of food most favored by cats. Write the data from this category as a fraction, decimal, and percent of the total cat owners surveyed.</w:t>
      </w:r>
    </w:p>
    <w:p w:rsidR="0075172F" w:rsidRDefault="0075172F" w:rsidP="0075172F"/>
    <w:p w:rsidR="0075172F" w:rsidRDefault="0075172F" w:rsidP="0075172F">
      <w:pPr>
        <w:ind w:left="5040" w:firstLine="720"/>
      </w:pPr>
      <w:r>
        <w:t>Fraction: ________</w:t>
      </w:r>
    </w:p>
    <w:p w:rsidR="0075172F" w:rsidRDefault="0075172F" w:rsidP="0075172F">
      <w:pPr>
        <w:ind w:left="5040" w:firstLine="720"/>
      </w:pPr>
      <w:r>
        <w:t>Decimal: ________</w:t>
      </w:r>
    </w:p>
    <w:p w:rsidR="0075172F" w:rsidRDefault="0075172F" w:rsidP="0075172F">
      <w:pPr>
        <w:ind w:left="5040" w:firstLine="720"/>
      </w:pPr>
      <w:r>
        <w:t>Percent: ________</w:t>
      </w:r>
    </w:p>
    <w:p w:rsidR="0075172F" w:rsidRDefault="0075172F" w:rsidP="0075172F"/>
    <w:p w:rsidR="0075172F" w:rsidRDefault="0075172F" w:rsidP="0075172F">
      <w:pPr>
        <w:pStyle w:val="ListParagraph"/>
        <w:numPr>
          <w:ilvl w:val="0"/>
          <w:numId w:val="1"/>
        </w:numPr>
      </w:pPr>
      <w:r>
        <w:t>Suppose only 100 dog owners were surveyed with similar results. Estimate the counts in each of the three food categories.</w:t>
      </w:r>
    </w:p>
    <w:p w:rsidR="0075172F" w:rsidRDefault="0075172F" w:rsidP="0075172F"/>
    <w:p w:rsidR="0075172F" w:rsidRDefault="0075172F" w:rsidP="0075172F"/>
    <w:p w:rsidR="0075172F" w:rsidRDefault="0075172F" w:rsidP="0075172F"/>
    <w:p w:rsidR="0075172F" w:rsidRDefault="0075172F" w:rsidP="0075172F"/>
    <w:p w:rsidR="0075172F" w:rsidRDefault="0075172F" w:rsidP="0075172F">
      <w:pPr>
        <w:pStyle w:val="ListParagraph"/>
        <w:numPr>
          <w:ilvl w:val="0"/>
          <w:numId w:val="1"/>
        </w:numPr>
      </w:pPr>
      <w:r>
        <w:t>Suppose only 50 dog owners were surveyed with similar results. Estimate the counts in each of the three food categories.</w:t>
      </w:r>
    </w:p>
    <w:p w:rsidR="0075172F" w:rsidRDefault="0075172F" w:rsidP="0075172F"/>
    <w:p w:rsidR="0075172F" w:rsidRDefault="0075172F" w:rsidP="0075172F">
      <w:r>
        <w:t>Name: ______________________________________________________________</w:t>
      </w:r>
      <w:r>
        <w:tab/>
        <w:t>Class: ___________</w:t>
      </w:r>
    </w:p>
    <w:p w:rsidR="0075172F" w:rsidRDefault="0075172F" w:rsidP="0075172F"/>
    <w:p w:rsidR="0075172F" w:rsidRDefault="0075172F" w:rsidP="0075172F"/>
    <w:p w:rsidR="0075172F" w:rsidRDefault="0075172F" w:rsidP="0075172F">
      <w:r>
        <w:t xml:space="preserve">A pet store sells digestible mouthwash for cats. To promote the new product, the store is offering $0.50 off the regular price of $2.00 for an </w:t>
      </w:r>
      <w:proofErr w:type="gramStart"/>
      <w:r>
        <w:t>8 ounce</w:t>
      </w:r>
      <w:proofErr w:type="gramEnd"/>
      <w:r>
        <w:t xml:space="preserve"> bottle. What is the percent discount on the mouthwash?</w:t>
      </w:r>
    </w:p>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r>
        <w:t xml:space="preserve">Another pet store sells digestible mouthwash for dogs. To promote the new product, the store is offering $0.49 off the regular price of $3.50 for an </w:t>
      </w:r>
      <w:proofErr w:type="gramStart"/>
      <w:r>
        <w:t>8 ounce</w:t>
      </w:r>
      <w:proofErr w:type="gramEnd"/>
      <w:r>
        <w:t xml:space="preserve"> bottle. What is the percent discount on the mouthwash?</w:t>
      </w:r>
    </w:p>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r>
        <w:t>Fill in the missing fraction and decimal representations to the table below.</w:t>
      </w:r>
    </w:p>
    <w:p w:rsidR="0075172F" w:rsidRDefault="0075172F" w:rsidP="0075172F"/>
    <w:tbl>
      <w:tblPr>
        <w:tblStyle w:val="TableGrid"/>
        <w:tblW w:w="11629" w:type="dxa"/>
        <w:tblLayout w:type="fixed"/>
        <w:tblLook w:val="04A0" w:firstRow="1" w:lastRow="0" w:firstColumn="1" w:lastColumn="0" w:noHBand="0" w:noVBand="1"/>
      </w:tblPr>
      <w:tblGrid>
        <w:gridCol w:w="1147"/>
        <w:gridCol w:w="1265"/>
        <w:gridCol w:w="1147"/>
        <w:gridCol w:w="1160"/>
        <w:gridCol w:w="1162"/>
        <w:gridCol w:w="1162"/>
        <w:gridCol w:w="1131"/>
        <w:gridCol w:w="1162"/>
        <w:gridCol w:w="1131"/>
        <w:gridCol w:w="1162"/>
      </w:tblGrid>
      <w:tr w:rsidR="0075172F" w:rsidTr="0075172F">
        <w:trPr>
          <w:trHeight w:val="1382"/>
        </w:trPr>
        <w:tc>
          <w:tcPr>
            <w:tcW w:w="1147" w:type="dxa"/>
            <w:vAlign w:val="center"/>
          </w:tcPr>
          <w:p w:rsidR="0075172F" w:rsidRDefault="0075172F" w:rsidP="0075172F">
            <w:pPr>
              <w:jc w:val="center"/>
            </w:pPr>
            <w:bookmarkStart w:id="0" w:name="_GoBack"/>
            <w:bookmarkEnd w:id="0"/>
            <w:r>
              <w:t>Percent</w:t>
            </w:r>
          </w:p>
        </w:tc>
        <w:tc>
          <w:tcPr>
            <w:tcW w:w="1265" w:type="dxa"/>
            <w:vAlign w:val="center"/>
          </w:tcPr>
          <w:p w:rsidR="0075172F" w:rsidRDefault="0075172F" w:rsidP="0075172F">
            <w:pPr>
              <w:jc w:val="center"/>
            </w:pPr>
            <w:r>
              <w:t>10%</w:t>
            </w:r>
          </w:p>
        </w:tc>
        <w:tc>
          <w:tcPr>
            <w:tcW w:w="1147" w:type="dxa"/>
            <w:vAlign w:val="center"/>
          </w:tcPr>
          <w:p w:rsidR="0075172F" w:rsidRDefault="0075172F" w:rsidP="0075172F">
            <w:pPr>
              <w:jc w:val="center"/>
            </w:pPr>
            <w:r>
              <w:t>12½%</w:t>
            </w:r>
          </w:p>
        </w:tc>
        <w:tc>
          <w:tcPr>
            <w:tcW w:w="1160" w:type="dxa"/>
            <w:vAlign w:val="center"/>
          </w:tcPr>
          <w:p w:rsidR="0075172F" w:rsidRDefault="0075172F" w:rsidP="0075172F">
            <w:pPr>
              <w:jc w:val="center"/>
            </w:pPr>
            <w:r>
              <w:t>20%</w:t>
            </w:r>
          </w:p>
        </w:tc>
        <w:tc>
          <w:tcPr>
            <w:tcW w:w="1162" w:type="dxa"/>
            <w:vAlign w:val="center"/>
          </w:tcPr>
          <w:p w:rsidR="0075172F" w:rsidRDefault="0075172F" w:rsidP="0075172F">
            <w:pPr>
              <w:jc w:val="center"/>
            </w:pPr>
            <w:r>
              <w:t>25%</w:t>
            </w:r>
          </w:p>
        </w:tc>
        <w:tc>
          <w:tcPr>
            <w:tcW w:w="1162" w:type="dxa"/>
            <w:vAlign w:val="center"/>
          </w:tcPr>
          <w:p w:rsidR="0075172F" w:rsidRDefault="0075172F" w:rsidP="0075172F">
            <w:pPr>
              <w:jc w:val="center"/>
            </w:pPr>
            <w:r>
              <w:t>30%</w:t>
            </w:r>
          </w:p>
        </w:tc>
        <w:tc>
          <w:tcPr>
            <w:tcW w:w="1131" w:type="dxa"/>
            <w:vAlign w:val="center"/>
          </w:tcPr>
          <w:p w:rsidR="0075172F" w:rsidRDefault="0075172F" w:rsidP="0075172F">
            <w:pPr>
              <w:jc w:val="center"/>
            </w:pPr>
            <w:r>
              <w:t>33</w:t>
            </w:r>
            <w:r w:rsidRPr="0075172F">
              <w:rPr>
                <w:szCs w:val="16"/>
                <w:vertAlign w:val="superscript"/>
              </w:rPr>
              <w:t>1</w:t>
            </w:r>
            <w:r w:rsidRPr="0075172F">
              <w:rPr>
                <w:szCs w:val="16"/>
              </w:rPr>
              <w:t>/</w:t>
            </w:r>
            <w:r w:rsidRPr="0075172F">
              <w:rPr>
                <w:szCs w:val="16"/>
                <w:vertAlign w:val="subscript"/>
              </w:rPr>
              <w:t>3</w:t>
            </w:r>
            <w:r>
              <w:t>%</w:t>
            </w:r>
          </w:p>
        </w:tc>
        <w:tc>
          <w:tcPr>
            <w:tcW w:w="1162" w:type="dxa"/>
            <w:vAlign w:val="center"/>
          </w:tcPr>
          <w:p w:rsidR="0075172F" w:rsidRDefault="0075172F" w:rsidP="0075172F">
            <w:pPr>
              <w:jc w:val="center"/>
            </w:pPr>
            <w:r>
              <w:t>50%</w:t>
            </w:r>
          </w:p>
        </w:tc>
        <w:tc>
          <w:tcPr>
            <w:tcW w:w="1131" w:type="dxa"/>
            <w:vAlign w:val="center"/>
          </w:tcPr>
          <w:p w:rsidR="0075172F" w:rsidRDefault="0075172F" w:rsidP="0075172F">
            <w:pPr>
              <w:jc w:val="center"/>
            </w:pPr>
            <w:r>
              <w:t>66</w:t>
            </w:r>
            <w:r>
              <w:rPr>
                <w:szCs w:val="16"/>
                <w:vertAlign w:val="superscript"/>
              </w:rPr>
              <w:t>2</w:t>
            </w:r>
            <w:r w:rsidRPr="0075172F">
              <w:rPr>
                <w:szCs w:val="16"/>
              </w:rPr>
              <w:t>/</w:t>
            </w:r>
            <w:r w:rsidRPr="0075172F">
              <w:rPr>
                <w:szCs w:val="16"/>
                <w:vertAlign w:val="subscript"/>
              </w:rPr>
              <w:t>3</w:t>
            </w:r>
            <w:r>
              <w:t>%</w:t>
            </w:r>
          </w:p>
        </w:tc>
        <w:tc>
          <w:tcPr>
            <w:tcW w:w="1162" w:type="dxa"/>
            <w:vAlign w:val="center"/>
          </w:tcPr>
          <w:p w:rsidR="0075172F" w:rsidRDefault="0075172F" w:rsidP="0075172F">
            <w:pPr>
              <w:jc w:val="center"/>
            </w:pPr>
            <w:r>
              <w:t>75%</w:t>
            </w:r>
          </w:p>
        </w:tc>
      </w:tr>
      <w:tr w:rsidR="0075172F" w:rsidTr="0075172F">
        <w:trPr>
          <w:trHeight w:val="2771"/>
        </w:trPr>
        <w:tc>
          <w:tcPr>
            <w:tcW w:w="1147" w:type="dxa"/>
            <w:vAlign w:val="center"/>
          </w:tcPr>
          <w:p w:rsidR="0075172F" w:rsidRDefault="0075172F" w:rsidP="0075172F">
            <w:pPr>
              <w:jc w:val="center"/>
            </w:pPr>
            <w:r>
              <w:t>Work space</w:t>
            </w:r>
          </w:p>
        </w:tc>
        <w:tc>
          <w:tcPr>
            <w:tcW w:w="1265" w:type="dxa"/>
            <w:vAlign w:val="center"/>
          </w:tcPr>
          <w:p w:rsidR="0075172F" w:rsidRDefault="0075172F" w:rsidP="0075172F">
            <w:pPr>
              <w:jc w:val="center"/>
            </w:pPr>
          </w:p>
        </w:tc>
        <w:tc>
          <w:tcPr>
            <w:tcW w:w="1147" w:type="dxa"/>
            <w:vAlign w:val="center"/>
          </w:tcPr>
          <w:p w:rsidR="0075172F" w:rsidRDefault="0075172F" w:rsidP="0075172F">
            <w:pPr>
              <w:jc w:val="center"/>
            </w:pPr>
          </w:p>
        </w:tc>
        <w:tc>
          <w:tcPr>
            <w:tcW w:w="1160"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r>
      <w:tr w:rsidR="0075172F" w:rsidTr="0075172F">
        <w:trPr>
          <w:trHeight w:val="1247"/>
        </w:trPr>
        <w:tc>
          <w:tcPr>
            <w:tcW w:w="1147" w:type="dxa"/>
            <w:vAlign w:val="center"/>
          </w:tcPr>
          <w:p w:rsidR="0075172F" w:rsidRDefault="0075172F" w:rsidP="0075172F">
            <w:pPr>
              <w:jc w:val="center"/>
            </w:pPr>
            <w:r>
              <w:t>Fraction</w:t>
            </w:r>
          </w:p>
        </w:tc>
        <w:tc>
          <w:tcPr>
            <w:tcW w:w="1265" w:type="dxa"/>
            <w:vAlign w:val="center"/>
          </w:tcPr>
          <w:p w:rsidR="0075172F" w:rsidRDefault="0075172F" w:rsidP="0075172F">
            <w:pPr>
              <w:jc w:val="center"/>
            </w:pPr>
          </w:p>
        </w:tc>
        <w:tc>
          <w:tcPr>
            <w:tcW w:w="1147" w:type="dxa"/>
            <w:vAlign w:val="center"/>
          </w:tcPr>
          <w:p w:rsidR="0075172F" w:rsidRDefault="0075172F" w:rsidP="0075172F">
            <w:pPr>
              <w:jc w:val="center"/>
            </w:pPr>
          </w:p>
        </w:tc>
        <w:tc>
          <w:tcPr>
            <w:tcW w:w="1160"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r>
      <w:tr w:rsidR="0075172F" w:rsidTr="0075172F">
        <w:trPr>
          <w:trHeight w:val="3303"/>
        </w:trPr>
        <w:tc>
          <w:tcPr>
            <w:tcW w:w="1147" w:type="dxa"/>
            <w:vAlign w:val="center"/>
          </w:tcPr>
          <w:p w:rsidR="0075172F" w:rsidRDefault="0075172F" w:rsidP="0075172F">
            <w:pPr>
              <w:jc w:val="center"/>
            </w:pPr>
            <w:r>
              <w:t>Work space</w:t>
            </w:r>
          </w:p>
        </w:tc>
        <w:tc>
          <w:tcPr>
            <w:tcW w:w="1265" w:type="dxa"/>
            <w:vAlign w:val="center"/>
          </w:tcPr>
          <w:p w:rsidR="0075172F" w:rsidRDefault="0075172F" w:rsidP="0075172F">
            <w:pPr>
              <w:jc w:val="center"/>
            </w:pPr>
          </w:p>
        </w:tc>
        <w:tc>
          <w:tcPr>
            <w:tcW w:w="1147" w:type="dxa"/>
            <w:vAlign w:val="center"/>
          </w:tcPr>
          <w:p w:rsidR="0075172F" w:rsidRDefault="0075172F" w:rsidP="0075172F">
            <w:pPr>
              <w:jc w:val="center"/>
            </w:pPr>
          </w:p>
        </w:tc>
        <w:tc>
          <w:tcPr>
            <w:tcW w:w="1160"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r>
      <w:tr w:rsidR="0075172F" w:rsidTr="0075172F">
        <w:trPr>
          <w:trHeight w:val="1338"/>
        </w:trPr>
        <w:tc>
          <w:tcPr>
            <w:tcW w:w="1147" w:type="dxa"/>
            <w:vAlign w:val="center"/>
          </w:tcPr>
          <w:p w:rsidR="0075172F" w:rsidRDefault="0075172F" w:rsidP="0075172F">
            <w:pPr>
              <w:jc w:val="center"/>
            </w:pPr>
            <w:r>
              <w:t>Decimal</w:t>
            </w:r>
          </w:p>
        </w:tc>
        <w:tc>
          <w:tcPr>
            <w:tcW w:w="1265" w:type="dxa"/>
            <w:vAlign w:val="center"/>
          </w:tcPr>
          <w:p w:rsidR="0075172F" w:rsidRDefault="0075172F" w:rsidP="0075172F">
            <w:pPr>
              <w:jc w:val="center"/>
            </w:pPr>
          </w:p>
        </w:tc>
        <w:tc>
          <w:tcPr>
            <w:tcW w:w="1147" w:type="dxa"/>
            <w:vAlign w:val="center"/>
          </w:tcPr>
          <w:p w:rsidR="0075172F" w:rsidRDefault="0075172F" w:rsidP="0075172F">
            <w:pPr>
              <w:jc w:val="center"/>
            </w:pPr>
          </w:p>
        </w:tc>
        <w:tc>
          <w:tcPr>
            <w:tcW w:w="1160"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c>
          <w:tcPr>
            <w:tcW w:w="1131" w:type="dxa"/>
            <w:vAlign w:val="center"/>
          </w:tcPr>
          <w:p w:rsidR="0075172F" w:rsidRDefault="0075172F" w:rsidP="0075172F">
            <w:pPr>
              <w:jc w:val="center"/>
            </w:pPr>
          </w:p>
        </w:tc>
        <w:tc>
          <w:tcPr>
            <w:tcW w:w="1162" w:type="dxa"/>
            <w:vAlign w:val="center"/>
          </w:tcPr>
          <w:p w:rsidR="0075172F" w:rsidRDefault="0075172F" w:rsidP="0075172F">
            <w:pPr>
              <w:jc w:val="center"/>
            </w:pPr>
          </w:p>
        </w:tc>
      </w:tr>
    </w:tbl>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75172F" w:rsidRDefault="0075172F" w:rsidP="0075172F"/>
    <w:p w:rsidR="00337985" w:rsidRDefault="00337985"/>
    <w:sectPr w:rsidR="00337985" w:rsidSect="005105A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96552"/>
    <w:multiLevelType w:val="hybridMultilevel"/>
    <w:tmpl w:val="250E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2F"/>
    <w:rsid w:val="00337985"/>
    <w:rsid w:val="0075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1A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2F"/>
    <w:pPr>
      <w:ind w:left="720"/>
      <w:contextualSpacing/>
    </w:pPr>
  </w:style>
  <w:style w:type="table" w:styleId="TableGrid">
    <w:name w:val="Table Grid"/>
    <w:basedOn w:val="TableNormal"/>
    <w:uiPriority w:val="59"/>
    <w:rsid w:val="0075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7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2F"/>
    <w:pPr>
      <w:ind w:left="720"/>
      <w:contextualSpacing/>
    </w:pPr>
  </w:style>
  <w:style w:type="table" w:styleId="TableGrid">
    <w:name w:val="Table Grid"/>
    <w:basedOn w:val="TableNormal"/>
    <w:uiPriority w:val="59"/>
    <w:rsid w:val="0075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1474</Characters>
  <Application>Microsoft Macintosh Word</Application>
  <DocSecurity>0</DocSecurity>
  <Lines>12</Lines>
  <Paragraphs>3</Paragraphs>
  <ScaleCrop>false</ScaleCrop>
  <Company>NYC Department of Education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2016-12-29T13:16:00Z</dcterms:created>
  <dcterms:modified xsi:type="dcterms:W3CDTF">2016-12-29T13:19:00Z</dcterms:modified>
</cp:coreProperties>
</file>